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C5" w:rsidRPr="00F265C0" w:rsidRDefault="00C60BC5" w:rsidP="00C60BC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5C0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  <w:t>РАСШИРЕН ПЕРЕЧЕНЬ ЗАПРЕЩЕННОЙ В РОССИЙСКОЙ ФЕДЕРАЦИИ ИНФОРМАЦИИ</w:t>
      </w:r>
    </w:p>
    <w:p w:rsidR="00C60BC5" w:rsidRPr="00F265C0" w:rsidRDefault="00C60BC5" w:rsidP="00C60BC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4"/>
          <w:szCs w:val="24"/>
          <w:lang w:eastAsia="ru-RU"/>
        </w:rPr>
      </w:pPr>
    </w:p>
    <w:p w:rsidR="00C60BC5" w:rsidRPr="00F265C0" w:rsidRDefault="00C60BC5" w:rsidP="00C60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29 декабря 2018 года вступил в силу Федеральный закон от 18.12.2018 № 472-ФЗ «О внесении изменений в статью 15.1 Федерального закона «Об информации, информационных технологиях и о защите информации» и статью 5 Федерального закона «О защите детей от информации, причиняющей вред их здоровью и развитию».</w:t>
      </w:r>
    </w:p>
    <w:p w:rsidR="00C60BC5" w:rsidRPr="00F265C0" w:rsidRDefault="00C60BC5" w:rsidP="00C60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соответствии с внесенными изменениями информация, направленная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отнесена к информации, распространение которой в Российской Федерации запрещено.</w:t>
      </w:r>
    </w:p>
    <w:p w:rsidR="00C60BC5" w:rsidRPr="00F265C0" w:rsidRDefault="00C60BC5" w:rsidP="00C60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</w:r>
    </w:p>
    <w:p w:rsidR="00C60BC5" w:rsidRPr="00F265C0" w:rsidRDefault="00C60BC5" w:rsidP="00C60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Незамедлительно с момента получения от провайдера </w:t>
      </w:r>
      <w:proofErr w:type="spellStart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хостинга</w:t>
      </w:r>
      <w:proofErr w:type="spellEnd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уведомления о включении доменного имени и (или) указателя страницы сайта в сети «Интернет» в реестр владелец сайта в сети «Интернет» обязан удалить интернет-страницу, содержащую информацию, распространение которой в Российской Федерации запрещено.</w:t>
      </w:r>
    </w:p>
    <w:p w:rsidR="00C60BC5" w:rsidRDefault="00C60BC5" w:rsidP="00C60B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ab/>
      </w:r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В случае отказа или бездействия владельца сайта в сети «Интернет» провайдер </w:t>
      </w:r>
      <w:proofErr w:type="spellStart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хостинга</w:t>
      </w:r>
      <w:proofErr w:type="spellEnd"/>
      <w:r w:rsidRPr="00F265C0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обязан ограничить доступ к такому сайту в сети «Интернет» в течение суток.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D2B"/>
    <w:rsid w:val="003B3429"/>
    <w:rsid w:val="007043D3"/>
    <w:rsid w:val="007E5D2B"/>
    <w:rsid w:val="00C60BC5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2019-03-14T12:34:00Z</dcterms:created>
  <dcterms:modified xsi:type="dcterms:W3CDTF">2019-03-14T12:34:00Z</dcterms:modified>
</cp:coreProperties>
</file>